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9F" w:rsidRPr="00143A28" w:rsidRDefault="0094449F" w:rsidP="009C2A4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731A64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«Борский КЦ»</w:t>
      </w:r>
    </w:p>
    <w:p w:rsidR="0094449F" w:rsidRPr="00143A28" w:rsidRDefault="0094449F" w:rsidP="009C2A4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31A64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Василькова Н.В.</w:t>
      </w:r>
    </w:p>
    <w:p w:rsidR="00731A64" w:rsidRPr="00143A28" w:rsidRDefault="00731A64" w:rsidP="009C2A4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</w:p>
    <w:p w:rsidR="0094449F" w:rsidRPr="00143A28" w:rsidRDefault="00731A64" w:rsidP="009C2A4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2CA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15» декабря 2011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94449F" w:rsidRPr="00143A28" w:rsidRDefault="0094449F" w:rsidP="0094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9F" w:rsidRPr="00143A28" w:rsidRDefault="0094449F" w:rsidP="0094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816E2" w:rsidRDefault="0015433A" w:rsidP="0094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СТРУКТУРНЫХ ПОДРАЗДЕЛЕНИЯХ</w:t>
      </w:r>
    </w:p>
    <w:p w:rsidR="0094449F" w:rsidRPr="00143A28" w:rsidRDefault="0094263D" w:rsidP="0094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БОРСКАЯ СЕЛЬСКАЯ БИБЛИОТЕКА</w:t>
      </w:r>
      <w:r w:rsidR="00A769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БИБЛИОТЕКА ПОСЁЛКА СЕЛЬХОЗТЕХНИКА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6E2" w:rsidRDefault="0094449F" w:rsidP="0094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</w:t>
      </w:r>
    </w:p>
    <w:p w:rsidR="0094449F" w:rsidRPr="00143A28" w:rsidRDefault="00731A64" w:rsidP="0094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«БОРСКИЙ КУЛЬТУРНЫЙ ЦЕНТР»</w:t>
      </w:r>
    </w:p>
    <w:p w:rsidR="0094449F" w:rsidRPr="00143A28" w:rsidRDefault="0094449F" w:rsidP="0094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9F" w:rsidRDefault="00F928CF" w:rsidP="00AA685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4449F" w:rsidRPr="0014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AA6856" w:rsidRPr="0014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6398" w:rsidRPr="00143A28" w:rsidRDefault="00486398" w:rsidP="00AA685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8CF" w:rsidRPr="00143A28" w:rsidRDefault="00A7692A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</w:t>
      </w:r>
      <w:r w:rsidR="00F928C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регулирует деятельность </w:t>
      </w:r>
      <w:r w:rsidR="00D75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Борской сельской библиотеки</w:t>
      </w:r>
      <w:r w:rsidR="00F928C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1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посёлка Сельхозтехника </w:t>
      </w:r>
      <w:r w:rsidR="00F928C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</w:t>
      </w:r>
      <w:r w:rsidR="00154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8C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структурным</w:t>
      </w:r>
      <w:r w:rsidR="00154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</w:t>
      </w:r>
      <w:r w:rsidR="00F928C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4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8C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 «Борский культу</w:t>
      </w:r>
      <w:r w:rsidR="0015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 центр» (далее</w:t>
      </w:r>
      <w:r w:rsidR="0078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33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-Подразделения</w:t>
      </w:r>
      <w:r w:rsidR="00F928C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263D" w:rsidRPr="00143A28" w:rsidRDefault="00F928CF" w:rsidP="00486398">
      <w:pPr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28">
        <w:rPr>
          <w:rFonts w:ascii="Times New Roman" w:hAnsi="Times New Roman" w:cs="Times New Roman"/>
          <w:sz w:val="24"/>
          <w:szCs w:val="24"/>
        </w:rPr>
        <w:t>1.2.</w:t>
      </w:r>
      <w:r w:rsidR="0094263D" w:rsidRPr="00143A2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DE3340" w:rsidRPr="00143A28">
        <w:rPr>
          <w:rFonts w:ascii="Times New Roman" w:hAnsi="Times New Roman" w:cs="Times New Roman"/>
          <w:sz w:val="24"/>
          <w:szCs w:val="24"/>
        </w:rPr>
        <w:t>П</w:t>
      </w:r>
      <w:r w:rsidR="0015433A">
        <w:rPr>
          <w:rFonts w:ascii="Times New Roman" w:hAnsi="Times New Roman" w:cs="Times New Roman"/>
          <w:sz w:val="24"/>
          <w:szCs w:val="24"/>
        </w:rPr>
        <w:t>одразделений</w:t>
      </w:r>
      <w:r w:rsidR="0094263D" w:rsidRPr="00143A28">
        <w:rPr>
          <w:rFonts w:ascii="Times New Roman" w:hAnsi="Times New Roman" w:cs="Times New Roman"/>
          <w:sz w:val="24"/>
          <w:szCs w:val="24"/>
        </w:rPr>
        <w:t xml:space="preserve"> регулируется действующим законодательством Российской Федерации,  нормативными правовыми актами администрации  Борского сельского поселения Бокситогорского муниципального района,  Уставом Бюджетного учреждения, настоящим Положением. </w:t>
      </w:r>
    </w:p>
    <w:p w:rsidR="007816E2" w:rsidRPr="00143A28" w:rsidRDefault="007816E2" w:rsidP="00486398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.Решение о прекр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ащении деятельности Подразделений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Учредителем МБУ «Борский КЦ» в виде его  ликвидации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на  условиях и в порядке,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законодательством Российской  Федерации. </w:t>
      </w:r>
    </w:p>
    <w:p w:rsidR="0094263D" w:rsidRPr="00143A28" w:rsidRDefault="00F928CF" w:rsidP="00486398">
      <w:pPr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28">
        <w:rPr>
          <w:rFonts w:ascii="Times New Roman" w:hAnsi="Times New Roman" w:cs="Times New Roman"/>
          <w:sz w:val="24"/>
          <w:szCs w:val="24"/>
        </w:rPr>
        <w:t>1.4.</w:t>
      </w:r>
      <w:r w:rsidR="0015433A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94263D" w:rsidRPr="00143A28">
        <w:rPr>
          <w:rFonts w:ascii="Times New Roman" w:hAnsi="Times New Roman" w:cs="Times New Roman"/>
          <w:sz w:val="24"/>
          <w:szCs w:val="24"/>
        </w:rPr>
        <w:t xml:space="preserve"> не является юридическим</w:t>
      </w:r>
      <w:r w:rsidR="0015433A">
        <w:rPr>
          <w:rFonts w:ascii="Times New Roman" w:hAnsi="Times New Roman" w:cs="Times New Roman"/>
          <w:sz w:val="24"/>
          <w:szCs w:val="24"/>
        </w:rPr>
        <w:t>и лицами, осуществляю</w:t>
      </w:r>
      <w:r w:rsidR="0094263D" w:rsidRPr="00143A28">
        <w:rPr>
          <w:rFonts w:ascii="Times New Roman" w:hAnsi="Times New Roman" w:cs="Times New Roman"/>
          <w:sz w:val="24"/>
          <w:szCs w:val="24"/>
        </w:rPr>
        <w:t xml:space="preserve">т свою деятельность от имени </w:t>
      </w:r>
      <w:r w:rsidR="0015433A">
        <w:rPr>
          <w:rFonts w:ascii="Times New Roman" w:hAnsi="Times New Roman" w:cs="Times New Roman"/>
          <w:sz w:val="24"/>
          <w:szCs w:val="24"/>
        </w:rPr>
        <w:t>МБУ «Борский КЦ»</w:t>
      </w:r>
      <w:r w:rsidR="0094263D" w:rsidRPr="00143A28">
        <w:rPr>
          <w:rFonts w:ascii="Times New Roman" w:hAnsi="Times New Roman" w:cs="Times New Roman"/>
          <w:sz w:val="24"/>
          <w:szCs w:val="24"/>
        </w:rPr>
        <w:t>, которое несет ответственно</w:t>
      </w:r>
      <w:r w:rsidR="0015433A">
        <w:rPr>
          <w:rFonts w:ascii="Times New Roman" w:hAnsi="Times New Roman" w:cs="Times New Roman"/>
          <w:sz w:val="24"/>
          <w:szCs w:val="24"/>
        </w:rPr>
        <w:t>сть за деятельность структурных подразделений</w:t>
      </w:r>
      <w:r w:rsidR="0094263D" w:rsidRPr="00143A28">
        <w:rPr>
          <w:rFonts w:ascii="Times New Roman" w:hAnsi="Times New Roman" w:cs="Times New Roman"/>
          <w:sz w:val="24"/>
          <w:szCs w:val="24"/>
        </w:rPr>
        <w:t>.</w:t>
      </w:r>
    </w:p>
    <w:p w:rsidR="00F928CF" w:rsidRPr="00143A28" w:rsidRDefault="00F928C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433A">
        <w:rPr>
          <w:rFonts w:ascii="Times New Roman" w:eastAsia="Times New Roman" w:hAnsi="Times New Roman" w:cs="Times New Roman"/>
          <w:sz w:val="24"/>
          <w:szCs w:val="24"/>
          <w:lang w:eastAsia="ru-RU"/>
        </w:rPr>
        <w:t>.5.Место нахождения Структурных подразделений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8CF" w:rsidRDefault="0015433A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-Борская сельская библиотека :</w:t>
      </w:r>
      <w:r w:rsidR="00D7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187643 </w:t>
      </w:r>
      <w:r w:rsidR="00F928C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Ленинградская область, Бокситогорский район, д.</w:t>
      </w:r>
      <w:r w:rsidR="00D75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r w:rsidR="00F928C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д. </w:t>
      </w:r>
      <w:r w:rsidR="00D7583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F928C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33A" w:rsidRPr="00143A28" w:rsidRDefault="0015433A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 в поселке Сельхозтехника: 187642, Ленинградская область, Бокситогорский район, посёлок Сельхозтехника, д.3, кв.15.</w:t>
      </w:r>
    </w:p>
    <w:p w:rsidR="00AA6856" w:rsidRPr="00143A28" w:rsidRDefault="00AA6856" w:rsidP="004863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bCs/>
          <w:sz w:val="24"/>
          <w:szCs w:val="24"/>
        </w:rPr>
      </w:pPr>
      <w:bookmarkStart w:id="0" w:name="dfasupksfw"/>
    </w:p>
    <w:p w:rsidR="00AA6856" w:rsidRPr="00143A28" w:rsidRDefault="00AA6856" w:rsidP="004863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143A28">
        <w:rPr>
          <w:b/>
          <w:bCs/>
          <w:sz w:val="24"/>
          <w:szCs w:val="24"/>
        </w:rPr>
        <w:t>2. Правовой статус</w:t>
      </w:r>
    </w:p>
    <w:p w:rsidR="00AA6856" w:rsidRPr="00143A28" w:rsidRDefault="00AA6856" w:rsidP="004863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4"/>
          <w:szCs w:val="24"/>
        </w:rPr>
      </w:pPr>
      <w:bookmarkStart w:id="1" w:name="dfaspz3rv7"/>
      <w:bookmarkEnd w:id="0"/>
      <w:r w:rsidRPr="00143A28">
        <w:rPr>
          <w:sz w:val="24"/>
          <w:szCs w:val="24"/>
        </w:rPr>
        <w:t> </w:t>
      </w:r>
    </w:p>
    <w:p w:rsidR="00AA6856" w:rsidRPr="00143A28" w:rsidRDefault="00AA6856" w:rsidP="004863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4"/>
          <w:szCs w:val="24"/>
        </w:rPr>
      </w:pPr>
      <w:bookmarkStart w:id="2" w:name="dfas81c3i3"/>
      <w:bookmarkEnd w:id="1"/>
      <w:r w:rsidRPr="00143A28">
        <w:rPr>
          <w:sz w:val="24"/>
          <w:szCs w:val="24"/>
        </w:rPr>
        <w:t xml:space="preserve">2.1. </w:t>
      </w:r>
      <w:r w:rsidR="0015433A">
        <w:rPr>
          <w:sz w:val="24"/>
          <w:szCs w:val="24"/>
        </w:rPr>
        <w:t>Подразделения</w:t>
      </w:r>
      <w:r w:rsidRPr="00143A28">
        <w:rPr>
          <w:sz w:val="24"/>
          <w:szCs w:val="24"/>
        </w:rPr>
        <w:t xml:space="preserve"> не является юридическим</w:t>
      </w:r>
      <w:r w:rsidR="0015433A">
        <w:rPr>
          <w:sz w:val="24"/>
          <w:szCs w:val="24"/>
        </w:rPr>
        <w:t>и</w:t>
      </w:r>
      <w:r w:rsidR="00A7692A">
        <w:rPr>
          <w:sz w:val="24"/>
          <w:szCs w:val="24"/>
        </w:rPr>
        <w:t xml:space="preserve"> лица</w:t>
      </w:r>
      <w:r w:rsidRPr="00143A28">
        <w:rPr>
          <w:sz w:val="24"/>
          <w:szCs w:val="24"/>
        </w:rPr>
        <w:t>м</w:t>
      </w:r>
      <w:r w:rsidR="0015433A">
        <w:rPr>
          <w:sz w:val="24"/>
          <w:szCs w:val="24"/>
        </w:rPr>
        <w:t>и</w:t>
      </w:r>
      <w:r w:rsidR="00A7692A">
        <w:rPr>
          <w:sz w:val="24"/>
          <w:szCs w:val="24"/>
        </w:rPr>
        <w:t xml:space="preserve">,  </w:t>
      </w:r>
      <w:r w:rsidR="007816E2">
        <w:rPr>
          <w:sz w:val="24"/>
          <w:szCs w:val="24"/>
        </w:rPr>
        <w:t>действую</w:t>
      </w:r>
      <w:r w:rsidRPr="00143A28">
        <w:rPr>
          <w:sz w:val="24"/>
          <w:szCs w:val="24"/>
        </w:rPr>
        <w:t xml:space="preserve">т в интересах </w:t>
      </w:r>
      <w:r w:rsidRPr="00143A28">
        <w:rPr>
          <w:rStyle w:val="fill"/>
          <w:b w:val="0"/>
          <w:i w:val="0"/>
          <w:sz w:val="24"/>
          <w:szCs w:val="24"/>
        </w:rPr>
        <w:t xml:space="preserve"> </w:t>
      </w:r>
      <w:r w:rsidRPr="00143A28">
        <w:rPr>
          <w:rStyle w:val="fill"/>
          <w:b w:val="0"/>
          <w:i w:val="0"/>
          <w:color w:val="auto"/>
          <w:sz w:val="24"/>
          <w:szCs w:val="24"/>
        </w:rPr>
        <w:t>МБУ «Борский КЦ»</w:t>
      </w:r>
      <w:r w:rsidRPr="00143A28">
        <w:rPr>
          <w:sz w:val="24"/>
          <w:szCs w:val="24"/>
        </w:rPr>
        <w:t xml:space="preserve"> на основ</w:t>
      </w:r>
      <w:r w:rsidR="00DE3340" w:rsidRPr="00143A28">
        <w:rPr>
          <w:sz w:val="24"/>
          <w:szCs w:val="24"/>
        </w:rPr>
        <w:t>ании Положения о</w:t>
      </w:r>
      <w:r w:rsidRPr="00143A28">
        <w:rPr>
          <w:sz w:val="24"/>
          <w:szCs w:val="24"/>
        </w:rPr>
        <w:t xml:space="preserve"> </w:t>
      </w:r>
      <w:r w:rsidR="00A7692A">
        <w:rPr>
          <w:sz w:val="24"/>
          <w:szCs w:val="24"/>
        </w:rPr>
        <w:t>Подразделениях</w:t>
      </w:r>
      <w:r w:rsidRPr="00143A28">
        <w:rPr>
          <w:sz w:val="24"/>
          <w:szCs w:val="24"/>
        </w:rPr>
        <w:t>.</w:t>
      </w:r>
    </w:p>
    <w:bookmarkEnd w:id="2"/>
    <w:p w:rsidR="00AA6856" w:rsidRPr="00143A28" w:rsidRDefault="0015433A" w:rsidP="004863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4"/>
          <w:szCs w:val="24"/>
        </w:rPr>
      </w:pPr>
      <w:r>
        <w:rPr>
          <w:sz w:val="24"/>
          <w:szCs w:val="24"/>
        </w:rPr>
        <w:t>2.2. Подразделения не имею</w:t>
      </w:r>
      <w:r w:rsidR="00AA6856" w:rsidRPr="00143A28">
        <w:rPr>
          <w:sz w:val="24"/>
          <w:szCs w:val="24"/>
        </w:rPr>
        <w:t>т</w:t>
      </w:r>
      <w:r w:rsidR="007E68F4">
        <w:rPr>
          <w:sz w:val="24"/>
          <w:szCs w:val="24"/>
        </w:rPr>
        <w:t xml:space="preserve"> собственного имущества, не имею</w:t>
      </w:r>
      <w:r w:rsidR="00AA6856" w:rsidRPr="00143A28">
        <w:rPr>
          <w:sz w:val="24"/>
          <w:szCs w:val="24"/>
        </w:rPr>
        <w:t xml:space="preserve">т лицевых счетов в Казначействе </w:t>
      </w:r>
      <w:r w:rsidR="00143A28" w:rsidRPr="00143A28">
        <w:rPr>
          <w:sz w:val="24"/>
          <w:szCs w:val="24"/>
        </w:rPr>
        <w:t>Российской Федерации</w:t>
      </w:r>
      <w:r w:rsidR="007E68F4">
        <w:rPr>
          <w:sz w:val="24"/>
          <w:szCs w:val="24"/>
        </w:rPr>
        <w:t>, расчетных счетов</w:t>
      </w:r>
      <w:r w:rsidR="00AA6856" w:rsidRPr="00143A28">
        <w:rPr>
          <w:sz w:val="24"/>
          <w:szCs w:val="24"/>
        </w:rPr>
        <w:t xml:space="preserve"> </w:t>
      </w:r>
      <w:r w:rsidR="00A7692A">
        <w:rPr>
          <w:sz w:val="24"/>
          <w:szCs w:val="24"/>
        </w:rPr>
        <w:t>в кредитной организации, не веду</w:t>
      </w:r>
      <w:r w:rsidR="00AA6856" w:rsidRPr="00143A28">
        <w:rPr>
          <w:sz w:val="24"/>
          <w:szCs w:val="24"/>
        </w:rPr>
        <w:t xml:space="preserve">т самостоятельный </w:t>
      </w:r>
      <w:r w:rsidR="00A7692A">
        <w:rPr>
          <w:sz w:val="24"/>
          <w:szCs w:val="24"/>
        </w:rPr>
        <w:t>баланс, не начисляю</w:t>
      </w:r>
      <w:r w:rsidR="00DB0816" w:rsidRPr="00143A28">
        <w:rPr>
          <w:sz w:val="24"/>
          <w:szCs w:val="24"/>
        </w:rPr>
        <w:t>т выплаты в п</w:t>
      </w:r>
      <w:r w:rsidR="00A7692A">
        <w:rPr>
          <w:sz w:val="24"/>
          <w:szCs w:val="24"/>
        </w:rPr>
        <w:t>ользу физических лиц , не  могут</w:t>
      </w:r>
      <w:r w:rsidR="00DB0816" w:rsidRPr="00143A28">
        <w:rPr>
          <w:sz w:val="24"/>
          <w:szCs w:val="24"/>
        </w:rPr>
        <w:t xml:space="preserve"> самостоятельно уплачивать  страховые взносы и предоставлять отчётность по страховым взносам в органы контроля.</w:t>
      </w:r>
    </w:p>
    <w:p w:rsidR="0094263D" w:rsidRPr="00143A28" w:rsidRDefault="00AA6856" w:rsidP="004863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4"/>
          <w:szCs w:val="24"/>
        </w:rPr>
      </w:pPr>
      <w:bookmarkStart w:id="3" w:name="dfasqamgt3"/>
      <w:r w:rsidRPr="00143A28">
        <w:rPr>
          <w:sz w:val="24"/>
          <w:szCs w:val="24"/>
        </w:rPr>
        <w:t xml:space="preserve">2.3. </w:t>
      </w:r>
      <w:r w:rsidR="00DE3340" w:rsidRPr="00143A28">
        <w:rPr>
          <w:sz w:val="24"/>
          <w:szCs w:val="24"/>
        </w:rPr>
        <w:t>П</w:t>
      </w:r>
      <w:r w:rsidR="007E68F4">
        <w:rPr>
          <w:sz w:val="24"/>
          <w:szCs w:val="24"/>
        </w:rPr>
        <w:t>одразделения осуществляю</w:t>
      </w:r>
      <w:r w:rsidRPr="00143A28">
        <w:rPr>
          <w:sz w:val="24"/>
          <w:szCs w:val="24"/>
        </w:rPr>
        <w:t xml:space="preserve">т деятельность от имени </w:t>
      </w:r>
      <w:r w:rsidRPr="00143A28">
        <w:rPr>
          <w:rStyle w:val="fill"/>
          <w:b w:val="0"/>
          <w:i w:val="0"/>
          <w:color w:val="auto"/>
          <w:sz w:val="24"/>
          <w:szCs w:val="24"/>
        </w:rPr>
        <w:t xml:space="preserve"> МБУ «Борский КЦ»</w:t>
      </w:r>
      <w:r w:rsidRPr="00143A28">
        <w:rPr>
          <w:sz w:val="24"/>
          <w:szCs w:val="24"/>
        </w:rPr>
        <w:t xml:space="preserve">. </w:t>
      </w:r>
      <w:r w:rsidRPr="00143A28">
        <w:rPr>
          <w:sz w:val="24"/>
          <w:szCs w:val="24"/>
        </w:rPr>
        <w:br/>
      </w:r>
      <w:r w:rsidR="00486398">
        <w:rPr>
          <w:sz w:val="24"/>
          <w:szCs w:val="24"/>
        </w:rPr>
        <w:t xml:space="preserve">          </w:t>
      </w:r>
      <w:r w:rsidR="007816E2">
        <w:rPr>
          <w:sz w:val="24"/>
          <w:szCs w:val="24"/>
        </w:rPr>
        <w:t>2.4.</w:t>
      </w:r>
      <w:r w:rsidRPr="00143A28">
        <w:rPr>
          <w:sz w:val="24"/>
          <w:szCs w:val="24"/>
        </w:rPr>
        <w:t xml:space="preserve">Ответственность за деятельность </w:t>
      </w:r>
      <w:r w:rsidR="00DE3340" w:rsidRPr="00143A28">
        <w:rPr>
          <w:sz w:val="24"/>
          <w:szCs w:val="24"/>
        </w:rPr>
        <w:t>П</w:t>
      </w:r>
      <w:r w:rsidR="00A7692A">
        <w:rPr>
          <w:sz w:val="24"/>
          <w:szCs w:val="24"/>
        </w:rPr>
        <w:t>одразделений</w:t>
      </w:r>
      <w:r w:rsidRPr="00143A28">
        <w:rPr>
          <w:sz w:val="24"/>
          <w:szCs w:val="24"/>
        </w:rPr>
        <w:t xml:space="preserve"> несет </w:t>
      </w:r>
      <w:r w:rsidRPr="00143A28">
        <w:rPr>
          <w:rStyle w:val="fill"/>
          <w:b w:val="0"/>
          <w:i w:val="0"/>
          <w:color w:val="auto"/>
          <w:sz w:val="24"/>
          <w:szCs w:val="24"/>
        </w:rPr>
        <w:t>директор МБУ «Борский КЦ».</w:t>
      </w:r>
      <w:bookmarkEnd w:id="3"/>
    </w:p>
    <w:p w:rsidR="0094449F" w:rsidRDefault="00AA6856" w:rsidP="00486398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449F" w:rsidRPr="0014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86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задачи, предмет и виды деятельности</w:t>
      </w:r>
      <w:r w:rsidR="00A7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692A" w:rsidRPr="00143A28" w:rsidRDefault="00A7692A" w:rsidP="00486398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8CF" w:rsidRPr="00143A28" w:rsidRDefault="00AA6856" w:rsidP="00486398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E3340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  созданы</w:t>
      </w:r>
      <w:r w:rsidR="00F928C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 повышения качества жизни населения  Борского сельского поселения, посредством удовлетворения индивидуальных и общественных потребностей, связанных с организацией досуга приобщением к творчеству, культурному развитию, искусству и самообразованию.</w:t>
      </w:r>
    </w:p>
    <w:p w:rsidR="00D17607" w:rsidRPr="00143A28" w:rsidRDefault="00AA6856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.2.Основными задачами </w:t>
      </w:r>
      <w:r w:rsidR="00DE3340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7E68F4">
        <w:rPr>
          <w:rFonts w:ascii="Times New Roman" w:eastAsia="Times New Roman" w:hAnsi="Times New Roman"/>
          <w:bCs/>
          <w:sz w:val="24"/>
          <w:szCs w:val="24"/>
          <w:lang w:eastAsia="ru-RU"/>
        </w:rPr>
        <w:t>одразделений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являются: </w:t>
      </w:r>
    </w:p>
    <w:p w:rsidR="00D17607" w:rsidRPr="00143A28" w:rsidRDefault="00D17607" w:rsidP="00486398">
      <w:pPr>
        <w:widowControl w:val="0"/>
        <w:ind w:firstLine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- создание условий для обеспечения поселений, входящих в состав муниципального района, услугами по организации досуга и услугами организацией культуры; 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создание благоприятных условий для организации культурного досуга и отдыха жителей Борского сельского поселения;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обеспечение доступности библиотечных услуг и библиотечных фондов для жителей Борского сельского поселения;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обеспечение оперативного доступа к информационным ресурсам других библиотек и информационных систем;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содействие образованию и воспитанию населения, повышение его культурного уровня;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привитие читателям навыков информационной культуры;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изучение общественных потребностей в сфере культуры; 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повышение культурного, образовательного, профессионального уровня населения Борского сельского поселения.</w:t>
      </w:r>
    </w:p>
    <w:p w:rsidR="00D17607" w:rsidRPr="00143A28" w:rsidRDefault="00AA6856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.3. Предметом деятельности </w:t>
      </w:r>
      <w:r w:rsidR="007E68F4">
        <w:rPr>
          <w:rFonts w:ascii="Times New Roman" w:eastAsia="Times New Roman" w:hAnsi="Times New Roman"/>
          <w:bCs/>
          <w:sz w:val="24"/>
          <w:szCs w:val="24"/>
          <w:lang w:eastAsia="ru-RU"/>
        </w:rPr>
        <w:t>Подразделений</w:t>
      </w: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является выполнение работ, оказание услуг, производство интеллектуальной и иной продукции в целях удовлетворения общественных потребностей в сфере культуры на территории Борского сельского поселения.  </w:t>
      </w:r>
    </w:p>
    <w:p w:rsidR="00D17607" w:rsidRPr="00143A28" w:rsidRDefault="00AA6856" w:rsidP="00486398">
      <w:pPr>
        <w:widowControl w:val="0"/>
        <w:tabs>
          <w:tab w:val="left" w:pos="720"/>
          <w:tab w:val="left" w:pos="6560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 3.4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Для достижения целей </w:t>
      </w:r>
      <w:r w:rsidR="007E68F4"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структурные подразделения</w:t>
      </w:r>
      <w:r w:rsidR="00EF4235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E68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осуществляю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т в порядке, установленном действующим законодательством, следующие виды деятельности:</w:t>
      </w:r>
    </w:p>
    <w:p w:rsidR="00D17607" w:rsidRPr="00143A28" w:rsidRDefault="00D17607" w:rsidP="00486398">
      <w:pPr>
        <w:widowControl w:val="0"/>
        <w:tabs>
          <w:tab w:val="left" w:pos="6560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 по различным направлениям деятельности, для различных возрастных групп населения, в зависимости от запросов населения, не противоречащих закону; 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проведение различных по форме и тематике культурно-массовых мероприятий - праздников, гуляний,  представлений, смотров, фестивалей, конкурсов, концертов, выставок, вечеров отдыха и танцев, дискотек, молодёжных балов, спектаклей, игровых развлекательных программ, утренников и других форм показа результатов творческой деятельности клубных формирований;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осуществление справочной, информационной и рекламно-маркетинговой деятельности;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43A28">
        <w:rPr>
          <w:rFonts w:ascii="Times New Roman" w:hAnsi="Times New Roman"/>
          <w:sz w:val="24"/>
          <w:szCs w:val="24"/>
        </w:rPr>
        <w:t>-поддержка инициатив населения, мастеров народного творчества в форме организации выставочных салонов, музеев народного творчества, ярмарок народного творчества и др.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формирование, учет, обеспечение безопасности и сохранности библиотечных </w:t>
      </w: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фондов;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оказание консультативной помощи в поиске и выборе источников информации;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выдача во временное пользование любого документа библиотечного фонда;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сотрудничество с другими библиотеками, развитие системы межбиблиотечного абонемента;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участие в реализации государственных и муниципальных программ развития библиотечного дела;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мониторинг потребностей пользователей услуг досуговой и библиотечной деятельности;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осуществление выставочной деятельности;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взаимодействие с другими учреждениями культуры, библиотеками всех систем и ведомств, творческими союзами, общественными структурами, учреждениями образования, структурными подразделениями администрации Борского сельского поселения по осуществлению культурно-образовательных и социально-экономических программ;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организация рекламной деятельности </w:t>
      </w:r>
      <w:r w:rsidR="00486398">
        <w:rPr>
          <w:rFonts w:ascii="Times New Roman" w:eastAsia="Times New Roman" w:hAnsi="Times New Roman"/>
          <w:bCs/>
          <w:sz w:val="24"/>
          <w:szCs w:val="24"/>
          <w:lang w:eastAsia="ru-RU"/>
        </w:rPr>
        <w:t>Подразделений</w:t>
      </w: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17607" w:rsidRPr="00143A28" w:rsidRDefault="00D17607" w:rsidP="00486398">
      <w:pPr>
        <w:widowControl w:val="0"/>
        <w:tabs>
          <w:tab w:val="left" w:pos="6560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осуществление иной деятельности, в результате которой создаются, сохраняются и распространяются культурные ценности, культурные блага, не противоречащей  закону. </w:t>
      </w:r>
    </w:p>
    <w:p w:rsidR="00D17607" w:rsidRPr="00143A28" w:rsidRDefault="00AA6856" w:rsidP="00486398">
      <w:pPr>
        <w:widowControl w:val="0"/>
        <w:tabs>
          <w:tab w:val="left" w:pos="720"/>
          <w:tab w:val="left" w:pos="656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3.5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DB0816" w:rsidRPr="00143A28">
        <w:rPr>
          <w:rFonts w:ascii="Times New Roman" w:hAnsi="Times New Roman"/>
          <w:sz w:val="24"/>
          <w:szCs w:val="24"/>
        </w:rPr>
        <w:t>П</w:t>
      </w:r>
      <w:r w:rsidR="007E68F4">
        <w:rPr>
          <w:rFonts w:ascii="Times New Roman" w:hAnsi="Times New Roman"/>
          <w:sz w:val="24"/>
          <w:szCs w:val="24"/>
        </w:rPr>
        <w:t>одразделения</w:t>
      </w:r>
      <w:r w:rsidR="00EF4235" w:rsidRPr="00143A28">
        <w:rPr>
          <w:rFonts w:ascii="Times New Roman" w:hAnsi="Times New Roman"/>
          <w:sz w:val="24"/>
          <w:szCs w:val="24"/>
        </w:rPr>
        <w:t xml:space="preserve"> </w:t>
      </w:r>
      <w:r w:rsidR="00D17607" w:rsidRPr="00143A28">
        <w:rPr>
          <w:rFonts w:ascii="Times New Roman" w:hAnsi="Times New Roman"/>
          <w:sz w:val="24"/>
          <w:szCs w:val="24"/>
        </w:rPr>
        <w:t xml:space="preserve"> вправе осуществлять приносящую доходы деятельность лишь постольку, поскольку это служит достижению целей, ради которых оно создано, и оказывать  посреднические услуги,  направленные на развитие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культурного досуга и отдыха жителей Борского сельского поселения, </w:t>
      </w:r>
      <w:r w:rsidR="00D17607" w:rsidRPr="00143A28">
        <w:rPr>
          <w:rFonts w:ascii="Times New Roman" w:hAnsi="Times New Roman"/>
          <w:sz w:val="24"/>
          <w:szCs w:val="24"/>
        </w:rPr>
        <w:t xml:space="preserve"> при условии, что такая деятельность указана в </w:t>
      </w:r>
      <w:r w:rsidR="00DE3340" w:rsidRPr="00143A28">
        <w:rPr>
          <w:rFonts w:ascii="Times New Roman" w:hAnsi="Times New Roman"/>
          <w:sz w:val="24"/>
          <w:szCs w:val="24"/>
        </w:rPr>
        <w:t>учредительных документах МБУ «Борский КЦ».</w:t>
      </w:r>
    </w:p>
    <w:p w:rsidR="00D17607" w:rsidRPr="00143A28" w:rsidRDefault="00DE3340" w:rsidP="00486398">
      <w:pPr>
        <w:widowControl w:val="0"/>
        <w:tabs>
          <w:tab w:val="left" w:pos="709"/>
          <w:tab w:val="left" w:pos="6560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. Доходы, полученные от такой деятельности и приобретенное от такой деятельности имущество</w:t>
      </w:r>
      <w:r w:rsidR="00A7692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поступают на специальный счет </w:t>
      </w: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МБУ «Борский КЦ»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самостоятельное распоряжение Учреждения. </w:t>
      </w:r>
    </w:p>
    <w:p w:rsidR="00D17607" w:rsidRPr="00143A28" w:rsidRDefault="00D17607" w:rsidP="0048639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143A28">
        <w:rPr>
          <w:rFonts w:ascii="Times New Roman" w:hAnsi="Times New Roman"/>
          <w:sz w:val="24"/>
          <w:szCs w:val="24"/>
        </w:rPr>
        <w:t xml:space="preserve"> </w:t>
      </w:r>
      <w:r w:rsidR="00DE3340" w:rsidRPr="00143A28">
        <w:rPr>
          <w:rFonts w:ascii="Times New Roman" w:hAnsi="Times New Roman"/>
          <w:sz w:val="24"/>
          <w:szCs w:val="24"/>
        </w:rPr>
        <w:t>3.7</w:t>
      </w:r>
      <w:r w:rsidRPr="00143A28">
        <w:rPr>
          <w:rFonts w:ascii="Times New Roman" w:hAnsi="Times New Roman"/>
          <w:sz w:val="24"/>
          <w:szCs w:val="24"/>
        </w:rPr>
        <w:t>.</w:t>
      </w:r>
      <w:r w:rsidR="007E68F4">
        <w:rPr>
          <w:rFonts w:ascii="Times New Roman" w:hAnsi="Times New Roman"/>
          <w:sz w:val="24"/>
          <w:szCs w:val="24"/>
        </w:rPr>
        <w:t>Подразделения</w:t>
      </w:r>
      <w:r w:rsidR="00DE3340" w:rsidRPr="00143A28">
        <w:rPr>
          <w:rFonts w:ascii="Times New Roman" w:hAnsi="Times New Roman"/>
          <w:sz w:val="24"/>
          <w:szCs w:val="24"/>
        </w:rPr>
        <w:t xml:space="preserve"> </w:t>
      </w:r>
      <w:r w:rsidRPr="00143A28">
        <w:rPr>
          <w:rFonts w:ascii="Times New Roman" w:hAnsi="Times New Roman"/>
          <w:sz w:val="24"/>
          <w:szCs w:val="24"/>
        </w:rPr>
        <w:t xml:space="preserve">вправе осуществлять следующие виды деятельности, в т.ч. приносящие доход, не относящиеся к основным видам деятельности </w:t>
      </w:r>
      <w:r w:rsidR="007E68F4">
        <w:rPr>
          <w:rFonts w:ascii="Times New Roman" w:hAnsi="Times New Roman"/>
          <w:sz w:val="24"/>
          <w:szCs w:val="24"/>
        </w:rPr>
        <w:t>Подразделений</w:t>
      </w:r>
      <w:r w:rsidR="00DE3340" w:rsidRPr="00143A28">
        <w:rPr>
          <w:rFonts w:ascii="Times New Roman" w:hAnsi="Times New Roman"/>
          <w:sz w:val="24"/>
          <w:szCs w:val="24"/>
        </w:rPr>
        <w:t xml:space="preserve"> </w:t>
      </w:r>
      <w:r w:rsidRPr="00143A28">
        <w:rPr>
          <w:rFonts w:ascii="Times New Roman" w:hAnsi="Times New Roman"/>
          <w:sz w:val="24"/>
          <w:szCs w:val="24"/>
        </w:rPr>
        <w:t>, лишь постольку, поскольку это служит достижению целей, ради которых оно создано: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-организация и проведение платных форм культурно-просветительской и информационной деятельности;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обучение в платных кружках, студиях, на курсах;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43A28">
        <w:rPr>
          <w:rFonts w:ascii="Times New Roman" w:hAnsi="Times New Roman"/>
          <w:sz w:val="24"/>
          <w:szCs w:val="24"/>
        </w:rPr>
        <w:t>-  продажа репертуарно-методических материалов и т.п.;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организация и проведение ярмарок, лотерей, аукционов, выставок-продаж;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43A28">
        <w:rPr>
          <w:rFonts w:ascii="Times New Roman" w:hAnsi="Times New Roman"/>
          <w:sz w:val="24"/>
          <w:szCs w:val="24"/>
        </w:rPr>
        <w:t>-показ экспозиций выставок;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составление библиографических списков, справок и каталогов по запросам читателей;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тематических подборок материалов по запросу читателей;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внедрение современных форм обслуживания читателей (организация центров правовой, экологической и иной информации, центров чтения, и т.д.);</w:t>
      </w:r>
    </w:p>
    <w:p w:rsidR="00D17607" w:rsidRPr="00143A28" w:rsidRDefault="00D17607" w:rsidP="00486398">
      <w:pPr>
        <w:widowControl w:val="0"/>
        <w:tabs>
          <w:tab w:val="left" w:pos="6560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оказание методической и практической помощи в разработке сценарных, методических материалов, согласно договора; 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43A28">
        <w:rPr>
          <w:rFonts w:ascii="Times New Roman" w:hAnsi="Times New Roman"/>
          <w:sz w:val="24"/>
          <w:szCs w:val="24"/>
        </w:rPr>
        <w:t>-услуги по изготовлению копий, фотокопированию, микрокопированию, репродуцированию, ксерокопированию, микрокопированию с печатной продукции,;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43A28">
        <w:rPr>
          <w:rFonts w:ascii="Times New Roman" w:hAnsi="Times New Roman"/>
          <w:sz w:val="24"/>
          <w:szCs w:val="24"/>
        </w:rPr>
        <w:t xml:space="preserve">-услуги по предоставлению в аренду отдельных помещений </w:t>
      </w:r>
      <w:r w:rsidR="00A7692A">
        <w:rPr>
          <w:rFonts w:ascii="Times New Roman" w:hAnsi="Times New Roman"/>
          <w:sz w:val="24"/>
          <w:szCs w:val="24"/>
        </w:rPr>
        <w:t xml:space="preserve">Подразделений </w:t>
      </w:r>
      <w:r w:rsidRPr="00143A28">
        <w:rPr>
          <w:rFonts w:ascii="Times New Roman" w:hAnsi="Times New Roman"/>
          <w:sz w:val="24"/>
          <w:szCs w:val="24"/>
        </w:rPr>
        <w:t>юридическим и физическим лицам;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43A28">
        <w:rPr>
          <w:rFonts w:ascii="Times New Roman" w:hAnsi="Times New Roman"/>
          <w:sz w:val="24"/>
          <w:szCs w:val="24"/>
        </w:rPr>
        <w:t xml:space="preserve">-выставка и продажа произведений и изделий самодеятельных художников, мастеров </w:t>
      </w:r>
      <w:r w:rsidRPr="00143A28">
        <w:rPr>
          <w:rFonts w:ascii="Times New Roman" w:hAnsi="Times New Roman"/>
          <w:sz w:val="24"/>
          <w:szCs w:val="24"/>
        </w:rPr>
        <w:lastRenderedPageBreak/>
        <w:t>декоративно-прикладного искусства;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43A28">
        <w:rPr>
          <w:rFonts w:ascii="Times New Roman" w:hAnsi="Times New Roman"/>
          <w:sz w:val="24"/>
          <w:szCs w:val="24"/>
        </w:rPr>
        <w:t>-разработка и распространение  репертуарно-методических материалов, справочников, сценарных материалов, методических пособий  и т.п. по различным видам прикладного и музыкального творчества;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-организация мероприятий по подготовке и переподготовке кадров в установленном законом порядке;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предоставление помещений в аренду;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сетям;</w:t>
      </w:r>
    </w:p>
    <w:p w:rsidR="00D17607" w:rsidRPr="00143A28" w:rsidRDefault="00D17607" w:rsidP="00486398">
      <w:pPr>
        <w:widowControl w:val="0"/>
        <w:tabs>
          <w:tab w:val="left" w:pos="6560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повышение квалификации творческих и административно-хозяйственных работников </w:t>
      </w:r>
      <w:r w:rsidR="00F261D9">
        <w:rPr>
          <w:rFonts w:ascii="Times New Roman" w:eastAsia="Times New Roman" w:hAnsi="Times New Roman"/>
          <w:bCs/>
          <w:sz w:val="24"/>
          <w:szCs w:val="24"/>
          <w:lang w:eastAsia="ru-RU"/>
        </w:rPr>
        <w:t>Подразделений</w:t>
      </w:r>
      <w:r w:rsidR="00DE3340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других культурно-досуговых  учреждений; 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доставка читателям книг на дом, к месту работы;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предоставление гражданам дополнительных досуговых, библиотечных и сервисных услуг;</w:t>
      </w:r>
    </w:p>
    <w:p w:rsidR="00D17607" w:rsidRPr="00143A28" w:rsidRDefault="00D17607" w:rsidP="00486398">
      <w:pPr>
        <w:widowControl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иные виды предпринимательской деятельности (работы и услуги, социальные заказы) , направленные на расширение перечня предоставляемых  услуг по организации досуга населения,  информационных услуг пользователей библиотек , направленные на   и социально-творческое развитие </w:t>
      </w:r>
      <w:r w:rsidR="00F261D9">
        <w:rPr>
          <w:rFonts w:ascii="Times New Roman" w:eastAsia="Times New Roman" w:hAnsi="Times New Roman"/>
          <w:bCs/>
          <w:sz w:val="24"/>
          <w:szCs w:val="24"/>
          <w:lang w:eastAsia="ru-RU"/>
        </w:rPr>
        <w:t>Подразделений</w:t>
      </w: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содействующие достижению целей создания </w:t>
      </w:r>
      <w:r w:rsidR="00F261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подразделений</w:t>
      </w:r>
      <w:r w:rsidR="00EF4235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, согласно действующему законодательству.</w:t>
      </w:r>
    </w:p>
    <w:p w:rsidR="00D17607" w:rsidRPr="00143A28" w:rsidRDefault="00DE3340" w:rsidP="00486398">
      <w:pPr>
        <w:widowControl w:val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43A28">
        <w:rPr>
          <w:rFonts w:ascii="Times New Roman" w:hAnsi="Times New Roman"/>
          <w:sz w:val="24"/>
          <w:szCs w:val="24"/>
        </w:rPr>
        <w:t>3.8</w:t>
      </w:r>
      <w:r w:rsidR="00D17607" w:rsidRPr="00143A28">
        <w:rPr>
          <w:rFonts w:ascii="Times New Roman" w:hAnsi="Times New Roman"/>
          <w:sz w:val="24"/>
          <w:szCs w:val="24"/>
        </w:rPr>
        <w:t xml:space="preserve">.  Доходы </w:t>
      </w:r>
      <w:r w:rsidR="007E68F4">
        <w:rPr>
          <w:rFonts w:ascii="Times New Roman" w:hAnsi="Times New Roman"/>
          <w:sz w:val="24"/>
          <w:szCs w:val="24"/>
        </w:rPr>
        <w:t>Подразделений</w:t>
      </w:r>
      <w:r w:rsidR="00D17607" w:rsidRPr="00143A28">
        <w:rPr>
          <w:rFonts w:ascii="Times New Roman" w:hAnsi="Times New Roman"/>
          <w:sz w:val="24"/>
          <w:szCs w:val="24"/>
        </w:rPr>
        <w:t xml:space="preserve">, полученные от приносящей доход  деятельности, и приобретенное за счет этих доходов имущество, поступают  в самостоятельное распоряжение </w:t>
      </w:r>
      <w:r w:rsidR="00DB0816" w:rsidRPr="00143A28">
        <w:rPr>
          <w:rFonts w:ascii="Times New Roman" w:hAnsi="Times New Roman"/>
          <w:sz w:val="24"/>
          <w:szCs w:val="24"/>
        </w:rPr>
        <w:t>МБУ «Борский КЦ</w:t>
      </w:r>
      <w:r w:rsidR="00D17607" w:rsidRPr="00143A28">
        <w:rPr>
          <w:rFonts w:ascii="Times New Roman" w:hAnsi="Times New Roman"/>
          <w:sz w:val="24"/>
          <w:szCs w:val="24"/>
        </w:rPr>
        <w:t xml:space="preserve">  и используются  им для достижения целей, ради которых </w:t>
      </w:r>
      <w:r w:rsidR="00F261D9">
        <w:rPr>
          <w:rFonts w:ascii="Times New Roman" w:hAnsi="Times New Roman"/>
          <w:sz w:val="24"/>
          <w:szCs w:val="24"/>
        </w:rPr>
        <w:t>Подразделения  созданы</w:t>
      </w:r>
      <w:r w:rsidR="00D17607" w:rsidRPr="00143A28">
        <w:rPr>
          <w:rFonts w:ascii="Times New Roman" w:hAnsi="Times New Roman"/>
          <w:sz w:val="24"/>
          <w:szCs w:val="24"/>
        </w:rPr>
        <w:t>, если иное не предусмотрено федеральным законом.</w:t>
      </w:r>
    </w:p>
    <w:p w:rsidR="00D17607" w:rsidRPr="00143A28" w:rsidRDefault="00DE3340" w:rsidP="00486398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>3.9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Цены на оказываемые услуги (тарифы) и продукцию, включая цены на билеты, устанавливаются </w:t>
      </w: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МБУ «Борский КЦ»</w:t>
      </w:r>
      <w:r w:rsidR="00D17607"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самостоятельно в порядке,  установленном действующим законодательством Российской Федерации и Ленинградской области. При организации платных мероприятий Учреждение может устанавливать льготы для детей дошкольного возраста, учащихся, инвалидов, военнослужащих, проходящих военную службу по призыву. Порядок установления льгот определяется в соответствии с законодательством Российской Федерации, Ленинградской области  и актами местного самоуправления.</w:t>
      </w:r>
    </w:p>
    <w:p w:rsidR="009C2A42" w:rsidRPr="00143A28" w:rsidRDefault="00D17607" w:rsidP="00486398">
      <w:pPr>
        <w:widowControl w:val="0"/>
        <w:tabs>
          <w:tab w:val="left" w:pos="6560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 </w:t>
      </w:r>
    </w:p>
    <w:p w:rsidR="0094449F" w:rsidRDefault="00DE3340" w:rsidP="00486398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86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.Управление с</w:t>
      </w:r>
      <w:r w:rsidR="0094449F" w:rsidRPr="0014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труктурным</w:t>
      </w:r>
      <w:r w:rsidR="007E6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2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подразделения</w:t>
      </w:r>
      <w:r w:rsidR="0094449F" w:rsidRPr="0014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E6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2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61D9" w:rsidRPr="00143A28" w:rsidRDefault="00F261D9" w:rsidP="00486398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49F" w:rsidRPr="00143A28" w:rsidRDefault="00DE3340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.1.Управление 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Уставом </w:t>
      </w:r>
      <w:r w:rsidR="00EF4235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«Борский КЦ»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 П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одразделениях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49F" w:rsidRPr="00143A28" w:rsidRDefault="00DE3340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собственной правосубъектности ,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 не могут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о</w:t>
      </w:r>
      <w:r w:rsidR="00E2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собственного имени. 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юридического лица </w:t>
      </w:r>
      <w:r w:rsidR="00EF4235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235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«Борский КЦ»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449F" w:rsidRPr="00143A28" w:rsidRDefault="00DE3340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EF4235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.Руководителем с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труктурных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 w:rsidR="00EF4235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директор МБУ «Борский КЦ»,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EF4235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="00EF4235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816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органами государственной</w:t>
      </w:r>
      <w:r w:rsidR="00EF4235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и с органами местного самоуправления, а также с физическими и</w:t>
      </w:r>
      <w:r w:rsidR="00EF4235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</w:t>
      </w:r>
      <w:r w:rsidR="007816E2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цами, заключать с ними договоры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контракты и иные</w:t>
      </w:r>
      <w:r w:rsidR="00EF4235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каса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ющиеся деятельности </w:t>
      </w:r>
      <w:r w:rsidR="007816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одразделений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49F" w:rsidRPr="00143A28" w:rsidRDefault="00DE3340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</w:t>
      </w:r>
      <w:r w:rsidR="00143A28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«Борский КЦ»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449F" w:rsidRPr="00143A28" w:rsidRDefault="0094449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штатные единицы  Подразделений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расписании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94449F" w:rsidRPr="00143A28" w:rsidRDefault="0094449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прием на работу и ув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ольнение работников П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азделений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49F" w:rsidRPr="00143A28" w:rsidRDefault="0094449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-заключает трудовые дог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оворы с работниками Подразделений;</w:t>
      </w:r>
    </w:p>
    <w:p w:rsidR="0094449F" w:rsidRPr="00143A28" w:rsidRDefault="0094449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контроль за деятельнос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Подразделений</w:t>
      </w:r>
      <w:r w:rsidR="00154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7E2" w:rsidRPr="00143A28" w:rsidRDefault="0094449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E3340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340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Движимое и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 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одразделений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 за материально</w:t>
      </w:r>
      <w:r w:rsidR="00DE3340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816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1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627E2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библиотекарем </w:t>
      </w:r>
      <w:r w:rsidR="00DE3340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 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Борская сельская 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библиотека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27E2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баланса муниципального бюджетного учреждения</w:t>
      </w:r>
      <w:r w:rsidR="00B627E2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Борский культурный центр»</w:t>
      </w:r>
      <w:r w:rsidR="00F261D9">
        <w:rPr>
          <w:sz w:val="24"/>
          <w:szCs w:val="24"/>
        </w:rPr>
        <w:t>.</w:t>
      </w:r>
    </w:p>
    <w:p w:rsidR="00E255DC" w:rsidRPr="00143A28" w:rsidRDefault="00DB0816" w:rsidP="00486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28">
        <w:rPr>
          <w:rFonts w:ascii="Times New Roman" w:hAnsi="Times New Roman" w:cs="Times New Roman"/>
          <w:sz w:val="24"/>
          <w:szCs w:val="24"/>
        </w:rPr>
        <w:t>4.6.</w:t>
      </w:r>
      <w:r w:rsidR="00F261D9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B627E2" w:rsidRPr="00143A28">
        <w:rPr>
          <w:rFonts w:ascii="Times New Roman" w:hAnsi="Times New Roman" w:cs="Times New Roman"/>
          <w:sz w:val="24"/>
          <w:szCs w:val="24"/>
        </w:rPr>
        <w:t xml:space="preserve"> использует закрепленное за ним</w:t>
      </w:r>
      <w:r w:rsidR="00F261D9">
        <w:rPr>
          <w:rFonts w:ascii="Times New Roman" w:hAnsi="Times New Roman" w:cs="Times New Roman"/>
          <w:sz w:val="24"/>
          <w:szCs w:val="24"/>
        </w:rPr>
        <w:t>и</w:t>
      </w:r>
      <w:r w:rsidR="00B627E2" w:rsidRPr="00143A28">
        <w:rPr>
          <w:rFonts w:ascii="Times New Roman" w:hAnsi="Times New Roman" w:cs="Times New Roman"/>
          <w:sz w:val="24"/>
          <w:szCs w:val="24"/>
        </w:rPr>
        <w:t xml:space="preserve"> </w:t>
      </w:r>
      <w:r w:rsidR="00F261D9">
        <w:rPr>
          <w:rFonts w:ascii="Times New Roman" w:hAnsi="Times New Roman" w:cs="Times New Roman"/>
          <w:sz w:val="24"/>
          <w:szCs w:val="24"/>
        </w:rPr>
        <w:t xml:space="preserve">МБУ «Борский КЦ» </w:t>
      </w:r>
      <w:r w:rsidR="00B627E2" w:rsidRPr="00143A28">
        <w:rPr>
          <w:rFonts w:ascii="Times New Roman" w:hAnsi="Times New Roman" w:cs="Times New Roman"/>
          <w:sz w:val="24"/>
          <w:szCs w:val="24"/>
        </w:rPr>
        <w:t xml:space="preserve"> движимое имущество, приобретенное на средства, выделенные </w:t>
      </w:r>
      <w:r w:rsidR="00F261D9">
        <w:rPr>
          <w:rFonts w:ascii="Times New Roman" w:hAnsi="Times New Roman" w:cs="Times New Roman"/>
          <w:sz w:val="24"/>
          <w:szCs w:val="24"/>
        </w:rPr>
        <w:t>У</w:t>
      </w:r>
      <w:r w:rsidR="00B627E2" w:rsidRPr="00143A28">
        <w:rPr>
          <w:rFonts w:ascii="Times New Roman" w:hAnsi="Times New Roman" w:cs="Times New Roman"/>
          <w:sz w:val="24"/>
          <w:szCs w:val="24"/>
        </w:rPr>
        <w:t>чреждением, исключительно для целей и видов деятельности, предусмотренных в настоящем Положении.</w:t>
      </w:r>
    </w:p>
    <w:p w:rsidR="00B627E2" w:rsidRPr="00143A28" w:rsidRDefault="00B627E2" w:rsidP="0048639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9F" w:rsidRDefault="0094449F" w:rsidP="00486398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5.Хозяйственно- фина</w:t>
      </w:r>
      <w:r w:rsidR="00F2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нсовая деятельность Подразделений.</w:t>
      </w:r>
    </w:p>
    <w:p w:rsidR="00486398" w:rsidRPr="00143A28" w:rsidRDefault="00486398" w:rsidP="00486398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C8C" w:rsidRPr="00143A28" w:rsidRDefault="0094449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 организую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свою работу на основе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и месячного планов</w:t>
      </w:r>
      <w:r w:rsidR="00BF2C8C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культурно-досуговой  деятельности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частью планов муниципального</w:t>
      </w:r>
      <w:r w:rsidR="00BF2C8C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учреждения </w:t>
      </w:r>
      <w:r w:rsidR="00BF2C8C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Борский культурный центр».</w:t>
      </w:r>
    </w:p>
    <w:p w:rsidR="0094449F" w:rsidRPr="00143A28" w:rsidRDefault="0094449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5.2.Источниками финансирования </w:t>
      </w:r>
      <w:r w:rsidR="0054328A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BF2C8C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</w:t>
      </w:r>
      <w:r w:rsidR="0054328A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«Борский КЦ"</w:t>
      </w:r>
      <w:r w:rsidR="001543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449F" w:rsidRPr="00143A28" w:rsidRDefault="0094449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-бюджетные ассигнования:</w:t>
      </w:r>
    </w:p>
    <w:p w:rsidR="0094449F" w:rsidRPr="00143A28" w:rsidRDefault="0094449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-доходы за счёт средств от приносящей доход деятельности ;</w:t>
      </w:r>
    </w:p>
    <w:p w:rsidR="0094449F" w:rsidRPr="00143A28" w:rsidRDefault="0094449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-добровольные пожертвования от юридических и физических лиц;</w:t>
      </w:r>
    </w:p>
    <w:p w:rsidR="0094449F" w:rsidRPr="00143A28" w:rsidRDefault="0094449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другие, не противоречащие законодательству источники.</w:t>
      </w:r>
    </w:p>
    <w:p w:rsidR="00844F3B" w:rsidRPr="00143A28" w:rsidRDefault="0094449F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5.3.Расходование финансовых средств</w:t>
      </w:r>
      <w:r w:rsidR="00BF2C8C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согласно п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– хозяйственной деятельности </w:t>
      </w:r>
      <w:r w:rsidR="00B627E2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«Борский КЦ»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</w:t>
      </w:r>
      <w:r w:rsidR="00B627E2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Борского сельского поселения. </w:t>
      </w:r>
    </w:p>
    <w:p w:rsidR="00844F3B" w:rsidRPr="00143A28" w:rsidRDefault="00844F3B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5.4.Списание материальных средств, пришедших в негодность,   осуществляется инвентаризационной комиссией. </w:t>
      </w:r>
    </w:p>
    <w:p w:rsidR="00844F3B" w:rsidRPr="00143A28" w:rsidRDefault="00844F3B" w:rsidP="00486398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5.5.Учет хозяйственной деятельности, бухгалтерский, налоговый  учет и отчетность осуществляется бухгалтерией муниципального   бюджетного учреждения «Борский культурный центр»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контролируется администрацией Борского сельского поселения.</w:t>
      </w:r>
    </w:p>
    <w:p w:rsidR="00351280" w:rsidRPr="00143A28" w:rsidRDefault="00351280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.Цены на платные услуги определяются </w:t>
      </w:r>
      <w:r w:rsidR="00BF2C8C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латных услугах МБУ «Борский КЦ», утверждённом нормативным актом по Учреждению.</w:t>
      </w:r>
    </w:p>
    <w:p w:rsidR="0094449F" w:rsidRPr="00143A28" w:rsidRDefault="00351280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Подразделений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449F" w:rsidRPr="00143A28" w:rsidRDefault="0054328A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обсуждении, подготовке и решении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вопросов, связанных с работой 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49F" w:rsidRPr="00143A28" w:rsidRDefault="0054328A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280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директором МБУ «Борский КЦ»,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пути и методы реализации планов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49F" w:rsidRPr="00143A28" w:rsidRDefault="0054328A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сотрудничать и устанавливать взаимосвязь с другими 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одразделениями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49F" w:rsidRPr="00143A28" w:rsidRDefault="0054328A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имуществом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«Борский КЦ»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целях улучшения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 ( костюмы, аппаратура музыкальная, фонограммы ,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сценарии, и т.д.)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49F" w:rsidRPr="00143A28" w:rsidRDefault="0054328A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директору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«Борский КЦ»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по вопросам</w:t>
      </w:r>
      <w:r w:rsidR="0048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работы </w:t>
      </w:r>
      <w:r w:rsidR="0048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49F" w:rsidRPr="00143A28" w:rsidRDefault="0054328A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директору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«Борский КЦ»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по вопросам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</w:t>
      </w:r>
      <w:r w:rsidR="00486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отличившихся сотрудников Подразделений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случаях, вносить предложения по привлечению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к ответственности за нарушение трудовой и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дисциплины.</w:t>
      </w:r>
    </w:p>
    <w:p w:rsidR="0094449F" w:rsidRPr="00143A28" w:rsidRDefault="00351280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54328A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</w:t>
      </w:r>
      <w:r w:rsidR="007E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Подразделений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49F" w:rsidRPr="00143A28" w:rsidRDefault="00F261D9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Подразделений</w:t>
      </w:r>
      <w:r w:rsidR="0054328A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своих обязанностей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за:</w:t>
      </w:r>
    </w:p>
    <w:p w:rsidR="0094449F" w:rsidRPr="00143A28" w:rsidRDefault="00844F3B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и качественное выполнение функций </w:t>
      </w:r>
      <w:r w:rsidR="00A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A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49F" w:rsidRPr="00143A28" w:rsidRDefault="00844F3B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культурно - досуговое обслуживание</w:t>
      </w:r>
      <w:r w:rsidR="0048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</w:t>
      </w:r>
      <w:r w:rsidR="00A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составление планов и отчетов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деятельности, своевременное представление их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 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«Борский КЦ»</w:t>
      </w:r>
      <w:r w:rsidR="00F261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49F" w:rsidRPr="00143A28" w:rsidRDefault="00844F3B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внутреннего трудового распорядка,</w:t>
      </w: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, трудовой дисциплины, Кодекса этики работников ;</w:t>
      </w:r>
    </w:p>
    <w:p w:rsidR="0094449F" w:rsidRPr="00143A28" w:rsidRDefault="00844F3B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 материальных ценностей и имущества </w:t>
      </w:r>
      <w:r w:rsidR="00CD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F3B" w:rsidRPr="00143A28" w:rsidRDefault="00844F3B" w:rsidP="00486398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F3B" w:rsidRPr="00143A28" w:rsidRDefault="00844F3B" w:rsidP="004863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4"/>
          <w:szCs w:val="24"/>
        </w:rPr>
      </w:pPr>
      <w:bookmarkStart w:id="4" w:name="dfasezo1b8"/>
      <w:r w:rsidRPr="00143A28">
        <w:rPr>
          <w:b/>
          <w:bCs/>
          <w:sz w:val="24"/>
          <w:szCs w:val="24"/>
        </w:rPr>
        <w:t>6. Заключительные положения</w:t>
      </w:r>
    </w:p>
    <w:p w:rsidR="00844F3B" w:rsidRPr="00143A28" w:rsidRDefault="00844F3B" w:rsidP="004863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4"/>
          <w:szCs w:val="24"/>
        </w:rPr>
      </w:pPr>
      <w:bookmarkStart w:id="5" w:name="e83"/>
      <w:bookmarkStart w:id="6" w:name="dfasv5ab4b"/>
      <w:bookmarkEnd w:id="4"/>
      <w:bookmarkEnd w:id="5"/>
      <w:bookmarkEnd w:id="6"/>
      <w:r w:rsidRPr="00143A28">
        <w:rPr>
          <w:sz w:val="24"/>
          <w:szCs w:val="24"/>
        </w:rPr>
        <w:t> </w:t>
      </w:r>
    </w:p>
    <w:p w:rsidR="00844F3B" w:rsidRPr="00143A28" w:rsidRDefault="008B2903" w:rsidP="004863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4"/>
          <w:szCs w:val="24"/>
        </w:rPr>
      </w:pPr>
      <w:bookmarkStart w:id="7" w:name="e84"/>
      <w:bookmarkStart w:id="8" w:name="dfasp36895"/>
      <w:bookmarkStart w:id="9" w:name="dfas0v71yc"/>
      <w:bookmarkEnd w:id="7"/>
      <w:bookmarkEnd w:id="8"/>
      <w:r w:rsidRPr="00143A28">
        <w:rPr>
          <w:sz w:val="24"/>
          <w:szCs w:val="24"/>
        </w:rPr>
        <w:t>6</w:t>
      </w:r>
      <w:r w:rsidR="00C65FF3">
        <w:rPr>
          <w:sz w:val="24"/>
          <w:szCs w:val="24"/>
        </w:rPr>
        <w:t>.1</w:t>
      </w:r>
      <w:r w:rsidR="00844F3B" w:rsidRPr="00143A28">
        <w:rPr>
          <w:sz w:val="24"/>
          <w:szCs w:val="24"/>
        </w:rPr>
        <w:t xml:space="preserve">. При ликвидации </w:t>
      </w:r>
      <w:r w:rsidR="00351280" w:rsidRPr="00143A28">
        <w:rPr>
          <w:sz w:val="24"/>
          <w:szCs w:val="24"/>
        </w:rPr>
        <w:t>П</w:t>
      </w:r>
      <w:r w:rsidR="00A7692A">
        <w:rPr>
          <w:sz w:val="24"/>
          <w:szCs w:val="24"/>
        </w:rPr>
        <w:t>одразделений</w:t>
      </w:r>
      <w:r w:rsidR="00844F3B" w:rsidRPr="00143A28">
        <w:rPr>
          <w:sz w:val="24"/>
          <w:szCs w:val="24"/>
        </w:rPr>
        <w:t xml:space="preserve">  </w:t>
      </w:r>
      <w:r w:rsidR="00486398">
        <w:rPr>
          <w:sz w:val="24"/>
          <w:szCs w:val="24"/>
        </w:rPr>
        <w:t xml:space="preserve"> сотрудникам  Подразделений </w:t>
      </w:r>
      <w:r w:rsidR="00844F3B" w:rsidRPr="00143A28">
        <w:rPr>
          <w:sz w:val="24"/>
          <w:szCs w:val="24"/>
        </w:rPr>
        <w:t>гарантирует</w:t>
      </w:r>
      <w:r w:rsidR="00351280" w:rsidRPr="00143A28">
        <w:rPr>
          <w:sz w:val="24"/>
          <w:szCs w:val="24"/>
        </w:rPr>
        <w:t>ся</w:t>
      </w:r>
      <w:r w:rsidR="00844F3B" w:rsidRPr="00143A28">
        <w:rPr>
          <w:sz w:val="24"/>
          <w:szCs w:val="24"/>
        </w:rPr>
        <w:t xml:space="preserve"> соблюдение их прав и интер</w:t>
      </w:r>
      <w:r w:rsidR="00A7692A">
        <w:rPr>
          <w:sz w:val="24"/>
          <w:szCs w:val="24"/>
        </w:rPr>
        <w:t xml:space="preserve">есов в соответствии с трудовым  </w:t>
      </w:r>
      <w:r w:rsidR="00486398">
        <w:rPr>
          <w:sz w:val="24"/>
          <w:szCs w:val="24"/>
        </w:rPr>
        <w:t xml:space="preserve">законодательством </w:t>
      </w:r>
      <w:r w:rsidR="00844F3B" w:rsidRPr="00143A28">
        <w:rPr>
          <w:sz w:val="24"/>
          <w:szCs w:val="24"/>
        </w:rPr>
        <w:t>Российской Федерации.</w:t>
      </w:r>
    </w:p>
    <w:p w:rsidR="00844F3B" w:rsidRPr="00143A28" w:rsidRDefault="00C65FF3" w:rsidP="004863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4"/>
          <w:szCs w:val="24"/>
        </w:rPr>
      </w:pPr>
      <w:bookmarkStart w:id="10" w:name="dfas0iyfwh"/>
      <w:bookmarkEnd w:id="9"/>
      <w:r>
        <w:rPr>
          <w:sz w:val="24"/>
          <w:szCs w:val="24"/>
        </w:rPr>
        <w:t>6.2</w:t>
      </w:r>
      <w:r w:rsidR="00844F3B" w:rsidRPr="00143A28">
        <w:rPr>
          <w:sz w:val="24"/>
          <w:szCs w:val="24"/>
        </w:rPr>
        <w:t>. Все из</w:t>
      </w:r>
      <w:r w:rsidR="00CD5073">
        <w:rPr>
          <w:sz w:val="24"/>
          <w:szCs w:val="24"/>
        </w:rPr>
        <w:t>менения и дополнения в Положение</w:t>
      </w:r>
      <w:r w:rsidR="00844F3B" w:rsidRPr="00143A28">
        <w:rPr>
          <w:sz w:val="24"/>
          <w:szCs w:val="24"/>
        </w:rPr>
        <w:t xml:space="preserve"> вносятся по решению </w:t>
      </w:r>
      <w:r w:rsidR="00351280" w:rsidRPr="00143A28">
        <w:rPr>
          <w:rStyle w:val="fill"/>
          <w:b w:val="0"/>
          <w:i w:val="0"/>
          <w:color w:val="auto"/>
          <w:sz w:val="24"/>
          <w:szCs w:val="24"/>
        </w:rPr>
        <w:t>МБУ «Борский КЦ»</w:t>
      </w:r>
      <w:r w:rsidR="00844F3B" w:rsidRPr="00143A28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844F3B" w:rsidRPr="00143A28" w:rsidRDefault="00C65FF3" w:rsidP="004863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4"/>
          <w:szCs w:val="24"/>
        </w:rPr>
      </w:pPr>
      <w:bookmarkStart w:id="11" w:name="dfas0yft7i"/>
      <w:bookmarkEnd w:id="10"/>
      <w:r>
        <w:rPr>
          <w:sz w:val="24"/>
          <w:szCs w:val="24"/>
        </w:rPr>
        <w:t>6.3</w:t>
      </w:r>
      <w:r w:rsidR="00844F3B" w:rsidRPr="00143A28">
        <w:rPr>
          <w:sz w:val="24"/>
          <w:szCs w:val="24"/>
        </w:rPr>
        <w:t xml:space="preserve">. Вопросы, касающиеся основной деятельности </w:t>
      </w:r>
      <w:r w:rsidR="00A7692A">
        <w:rPr>
          <w:sz w:val="24"/>
          <w:szCs w:val="24"/>
        </w:rPr>
        <w:t xml:space="preserve">Подразделений </w:t>
      </w:r>
      <w:r w:rsidR="00844F3B" w:rsidRPr="00143A28">
        <w:rPr>
          <w:sz w:val="24"/>
          <w:szCs w:val="24"/>
        </w:rPr>
        <w:t xml:space="preserve"> не нашедшие отражения в настоящ</w:t>
      </w:r>
      <w:r w:rsidR="00CD5073">
        <w:rPr>
          <w:sz w:val="24"/>
          <w:szCs w:val="24"/>
        </w:rPr>
        <w:t>ем Положении, регламентируются У</w:t>
      </w:r>
      <w:r w:rsidR="00844F3B" w:rsidRPr="00143A28">
        <w:rPr>
          <w:sz w:val="24"/>
          <w:szCs w:val="24"/>
        </w:rPr>
        <w:t xml:space="preserve">ставом </w:t>
      </w:r>
      <w:r w:rsidR="00351280" w:rsidRPr="00143A28">
        <w:rPr>
          <w:rStyle w:val="fill"/>
          <w:b w:val="0"/>
          <w:i w:val="0"/>
          <w:color w:val="auto"/>
          <w:sz w:val="24"/>
          <w:szCs w:val="24"/>
        </w:rPr>
        <w:t xml:space="preserve">МБУ «Борский КЦ» </w:t>
      </w:r>
      <w:r w:rsidR="00844F3B" w:rsidRPr="00143A28">
        <w:rPr>
          <w:sz w:val="24"/>
          <w:szCs w:val="24"/>
        </w:rPr>
        <w:t xml:space="preserve"> и иными локальными актами </w:t>
      </w:r>
      <w:r w:rsidR="00351280" w:rsidRPr="00143A28">
        <w:rPr>
          <w:rStyle w:val="fill"/>
          <w:b w:val="0"/>
          <w:i w:val="0"/>
          <w:color w:val="auto"/>
          <w:sz w:val="24"/>
          <w:szCs w:val="24"/>
        </w:rPr>
        <w:t xml:space="preserve"> МБУ «Борский КЦ»</w:t>
      </w:r>
      <w:r w:rsidR="00A7692A">
        <w:rPr>
          <w:rStyle w:val="fill"/>
          <w:b w:val="0"/>
          <w:i w:val="0"/>
          <w:color w:val="auto"/>
          <w:sz w:val="24"/>
          <w:szCs w:val="24"/>
        </w:rPr>
        <w:t>.</w:t>
      </w:r>
      <w:bookmarkStart w:id="12" w:name="e85"/>
      <w:bookmarkStart w:id="13" w:name="dfasx1xkez"/>
      <w:bookmarkEnd w:id="11"/>
      <w:bookmarkEnd w:id="12"/>
      <w:bookmarkEnd w:id="13"/>
    </w:p>
    <w:p w:rsidR="0094449F" w:rsidRPr="00143A28" w:rsidRDefault="00C65FF3" w:rsidP="004863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>.Изменения и дополнения в настоящее Положение вступают в силу</w:t>
      </w:r>
      <w:r w:rsidR="00CD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9F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локальным актом по </w:t>
      </w:r>
      <w:r w:rsidR="008B2903" w:rsidRPr="001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Учреждению.  </w:t>
      </w:r>
    </w:p>
    <w:p w:rsidR="00B04A3F" w:rsidRPr="0094449F" w:rsidRDefault="00B04A3F" w:rsidP="004863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4A3F" w:rsidRPr="0094449F" w:rsidSect="00B04A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95" w:rsidRDefault="00937395" w:rsidP="008B2903">
      <w:r>
        <w:separator/>
      </w:r>
    </w:p>
  </w:endnote>
  <w:endnote w:type="continuationSeparator" w:id="1">
    <w:p w:rsidR="00937395" w:rsidRDefault="00937395" w:rsidP="008B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055"/>
    </w:sdtPr>
    <w:sdtContent>
      <w:p w:rsidR="00F261D9" w:rsidRDefault="007D7F25">
        <w:pPr>
          <w:pStyle w:val="a7"/>
        </w:pPr>
        <w:fldSimple w:instr=" PAGE   \* MERGEFORMAT ">
          <w:r w:rsidR="00486398">
            <w:rPr>
              <w:noProof/>
            </w:rPr>
            <w:t>1</w:t>
          </w:r>
        </w:fldSimple>
      </w:p>
    </w:sdtContent>
  </w:sdt>
  <w:p w:rsidR="00F261D9" w:rsidRDefault="00F261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95" w:rsidRDefault="00937395" w:rsidP="008B2903">
      <w:r>
        <w:separator/>
      </w:r>
    </w:p>
  </w:footnote>
  <w:footnote w:type="continuationSeparator" w:id="1">
    <w:p w:rsidR="00937395" w:rsidRDefault="00937395" w:rsidP="008B2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D11"/>
    <w:multiLevelType w:val="hybridMultilevel"/>
    <w:tmpl w:val="05DC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3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B824DB"/>
    <w:multiLevelType w:val="hybridMultilevel"/>
    <w:tmpl w:val="3D8C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245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49F"/>
    <w:rsid w:val="000E58D3"/>
    <w:rsid w:val="00143A28"/>
    <w:rsid w:val="0015433A"/>
    <w:rsid w:val="001F652F"/>
    <w:rsid w:val="0031714F"/>
    <w:rsid w:val="00351280"/>
    <w:rsid w:val="00486398"/>
    <w:rsid w:val="0054328A"/>
    <w:rsid w:val="00696C1C"/>
    <w:rsid w:val="00711F4E"/>
    <w:rsid w:val="00731A64"/>
    <w:rsid w:val="007816E2"/>
    <w:rsid w:val="007D7F25"/>
    <w:rsid w:val="007E68F4"/>
    <w:rsid w:val="00837BA1"/>
    <w:rsid w:val="00844F3B"/>
    <w:rsid w:val="008B2903"/>
    <w:rsid w:val="00937395"/>
    <w:rsid w:val="0094263D"/>
    <w:rsid w:val="0094449F"/>
    <w:rsid w:val="00974B30"/>
    <w:rsid w:val="009768EB"/>
    <w:rsid w:val="009C2A42"/>
    <w:rsid w:val="00A7692A"/>
    <w:rsid w:val="00AA6856"/>
    <w:rsid w:val="00B04A3F"/>
    <w:rsid w:val="00B624FE"/>
    <w:rsid w:val="00B627E2"/>
    <w:rsid w:val="00BF2C8C"/>
    <w:rsid w:val="00C605DA"/>
    <w:rsid w:val="00C65FF3"/>
    <w:rsid w:val="00CD5073"/>
    <w:rsid w:val="00D17607"/>
    <w:rsid w:val="00D7583A"/>
    <w:rsid w:val="00DB0816"/>
    <w:rsid w:val="00DE3340"/>
    <w:rsid w:val="00E255DC"/>
    <w:rsid w:val="00EF4235"/>
    <w:rsid w:val="00F261D9"/>
    <w:rsid w:val="00F928CF"/>
    <w:rsid w:val="00FE11B8"/>
    <w:rsid w:val="00FE12CA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7E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28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68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AA6856"/>
    <w:rPr>
      <w:b/>
      <w:bCs/>
      <w:i/>
      <w:iCs/>
      <w:color w:val="FF0000"/>
    </w:rPr>
  </w:style>
  <w:style w:type="paragraph" w:styleId="a5">
    <w:name w:val="header"/>
    <w:basedOn w:val="a"/>
    <w:link w:val="a6"/>
    <w:uiPriority w:val="99"/>
    <w:semiHidden/>
    <w:unhideWhenUsed/>
    <w:rsid w:val="008B29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2903"/>
  </w:style>
  <w:style w:type="paragraph" w:styleId="a7">
    <w:name w:val="footer"/>
    <w:basedOn w:val="a"/>
    <w:link w:val="a8"/>
    <w:uiPriority w:val="99"/>
    <w:unhideWhenUsed/>
    <w:rsid w:val="008B2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2903"/>
  </w:style>
  <w:style w:type="paragraph" w:styleId="a9">
    <w:name w:val="Balloon Text"/>
    <w:basedOn w:val="a"/>
    <w:link w:val="aa"/>
    <w:uiPriority w:val="99"/>
    <w:semiHidden/>
    <w:unhideWhenUsed/>
    <w:rsid w:val="00FE12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2018-03-27T12:59:00Z</cp:lastPrinted>
  <dcterms:created xsi:type="dcterms:W3CDTF">2018-03-27T09:06:00Z</dcterms:created>
  <dcterms:modified xsi:type="dcterms:W3CDTF">2018-03-27T13:17:00Z</dcterms:modified>
</cp:coreProperties>
</file>